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The Century: America’s Time-1929-1936: Stormy Weather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Video Guide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Directions: </w:t>
      </w:r>
      <w:r w:rsidDel="00000000" w:rsidR="00000000" w:rsidRPr="00000000">
        <w:rPr>
          <w:sz w:val="24"/>
          <w:szCs w:val="24"/>
          <w:rtl w:val="0"/>
        </w:rPr>
        <w:t xml:space="preserve">Answer the video guide questions as you watch the documentary. You will need to submit this assignment on GoogleClassroom either as a GoogleDoc or text file.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did the Bonus Army march on Washington DC in 1932? How did Hoover respond?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many workers were laid off </w:t>
      </w:r>
      <w:r w:rsidDel="00000000" w:rsidR="00000000" w:rsidRPr="00000000">
        <w:rPr>
          <w:sz w:val="24"/>
          <w:szCs w:val="24"/>
          <w:rtl w:val="0"/>
        </w:rPr>
        <w:t xml:space="preserve">by U.S.</w:t>
      </w:r>
      <w:r w:rsidDel="00000000" w:rsidR="00000000" w:rsidRPr="00000000">
        <w:rPr>
          <w:sz w:val="24"/>
          <w:szCs w:val="24"/>
          <w:rtl w:val="0"/>
        </w:rPr>
        <w:t xml:space="preserve"> Steel alone?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many banks went out of business and how many savings accounts were wiped out one year after the stock market crash?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Who did most people blame for their losses?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During the depression what was the one appliance that people couldn’t live without?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After one of the worst droughts in American history what did 25,000 square miles of farmland become known as?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did farmers go looking for opportunity?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people demonstrated for unemployment benefits in New York, how did police and firemen respond?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1932, what leader took the chancellorship of Germany?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the U.S. what was the name given to the shantytowns of the unemployed?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percentage of Americans were unemployed by 1933?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did Roosevelt do to restore confidence in the financial system?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What did the Civilian Conservation Corps do?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Roosevelt was the first president to say that labor had the right to do what?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1934 how many strikes were there?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did Huey Long say that he’d do to help the poor?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was the focus of Roosevelt’s </w:t>
      </w:r>
      <w:r w:rsidDel="00000000" w:rsidR="00000000" w:rsidRPr="00000000">
        <w:rPr>
          <w:i w:val="1"/>
          <w:sz w:val="24"/>
          <w:szCs w:val="24"/>
          <w:rtl w:val="0"/>
        </w:rPr>
        <w:t xml:space="preserve">Second Hundred Days</w:t>
      </w:r>
      <w:r w:rsidDel="00000000" w:rsidR="00000000" w:rsidRPr="00000000">
        <w:rPr>
          <w:sz w:val="24"/>
          <w:szCs w:val="24"/>
          <w:rtl w:val="0"/>
        </w:rPr>
        <w:t xml:space="preserve"> in 1935?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major New Deal project built dams, brought electricity, and helped lift 7 states out of poverty?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was the secret of Germany’s recovery?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Hitler promised Germany that he’d build what?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